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3E" w:rsidRDefault="009A7D3E" w:rsidP="009A7D3E">
      <w:pPr>
        <w:ind w:firstLineChars="500" w:firstLine="1600"/>
        <w:rPr>
          <w:rFonts w:ascii="Times New Roman" w:eastAsia="黑体" w:hAnsi="Times New Roman"/>
          <w:color w:val="333333"/>
          <w:spacing w:val="8"/>
          <w:sz w:val="25"/>
          <w:szCs w:val="25"/>
          <w:shd w:val="clear" w:color="auto" w:fill="FFFFFF"/>
        </w:rPr>
      </w:pPr>
      <w:r>
        <w:rPr>
          <w:rFonts w:ascii="Times New Roman" w:eastAsia="黑体" w:hAnsi="Times New Roman"/>
          <w:sz w:val="32"/>
          <w:szCs w:val="32"/>
        </w:rPr>
        <w:t>中科净水有限公司疫情防控应急预案</w:t>
      </w:r>
    </w:p>
    <w:p w:rsidR="009A7D3E" w:rsidRDefault="009A7D3E" w:rsidP="009A7D3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为进一步加强我区社会面科学精准防控工作，为了有效预防传染病发生和控制传染病疫情的扩散，确保员工的身体健康和生命安全，维护社会稳定，特制定应急预案。</w:t>
      </w:r>
    </w:p>
    <w:p w:rsidR="009A7D3E" w:rsidRDefault="009A7D3E" w:rsidP="009A7D3E">
      <w:pPr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工作职责：</w:t>
      </w:r>
      <w:r>
        <w:rPr>
          <w:rFonts w:ascii="Times New Roman" w:eastAsia="仿宋_GB2312" w:hAnsi="Times New Roman"/>
          <w:sz w:val="32"/>
          <w:szCs w:val="32"/>
        </w:rPr>
        <w:t>组织指导预防控制传染病工作，预防、控制、检查及有关情况收集，把各种信息及时报送给所在社区。并在专业人员的指导下进行现场应急处置。</w:t>
      </w:r>
    </w:p>
    <w:p w:rsidR="009A7D3E" w:rsidRDefault="009A7D3E" w:rsidP="009A7D3E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健全制度防控有力</w:t>
      </w:r>
    </w:p>
    <w:p w:rsidR="009A7D3E" w:rsidRDefault="009A7D3E" w:rsidP="009A7D3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、责任制度：公司经理为防控工作第一责任人，各项目经理为责任报告人。责任报告人要认真履行职责，及时上报有关情况，各部门要积极配合责任人的工作，承担相应的防控责任。</w:t>
      </w:r>
    </w:p>
    <w:p w:rsidR="009A7D3E" w:rsidRDefault="009A7D3E" w:rsidP="009A7D3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、疫情报告制度：对出现疫情或疑似疫情，各个项目要立即通报给责任报告人和客户负责人，同时将病人实行隔离，立即通报区疾控中心、所在社区，并由疾控中心对其进行诊断检查，如确诊为传染病，将按疾控中心的要求对病人进行隔离治疗。</w:t>
      </w:r>
    </w:p>
    <w:p w:rsidR="009A7D3E" w:rsidRDefault="009A7D3E" w:rsidP="009A7D3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、晨检制度：每日早班时间，对责任区内健康状况进行观察、询问，做好个人清洁卫生的检查，如有传染病或疑似传染病病人，要立即报告给负责人，并做好记载。</w:t>
      </w:r>
    </w:p>
    <w:p w:rsidR="009A7D3E" w:rsidRDefault="009A7D3E" w:rsidP="009A7D3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、缺勤登记制度：做好缺勤的登记，弄清缺勤的原因，如遇缺勤人员与传染病相似的病症，应立即报告领导小组，</w:t>
      </w:r>
      <w:r>
        <w:rPr>
          <w:rFonts w:ascii="Times New Roman" w:eastAsia="仿宋_GB2312" w:hAnsi="Times New Roman"/>
          <w:sz w:val="32"/>
          <w:szCs w:val="32"/>
        </w:rPr>
        <w:lastRenderedPageBreak/>
        <w:t>应立即核实患病情况，做出相应处理。必须具有医院病情证明，才能允许返岗。</w:t>
      </w:r>
    </w:p>
    <w:p w:rsidR="009A7D3E" w:rsidRDefault="009A7D3E" w:rsidP="009A7D3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、就诊登记制度：做好就诊登记，凡发现有传染病或疑似传染病，应登记在册，及时向领导小组汇报，及时向有关单位汇报。</w:t>
      </w:r>
    </w:p>
    <w:p w:rsidR="009A7D3E" w:rsidRDefault="009A7D3E" w:rsidP="009A7D3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、值班制度：行政人员按照要求切实认真做好值班工作，领导小组成员。要做到信息</w:t>
      </w:r>
      <w:r>
        <w:rPr>
          <w:rFonts w:ascii="Times New Roman" w:eastAsia="仿宋_GB2312" w:hAnsi="Times New Roman"/>
          <w:sz w:val="32"/>
          <w:szCs w:val="32"/>
        </w:rPr>
        <w:t>24</w:t>
      </w:r>
      <w:r>
        <w:rPr>
          <w:rFonts w:ascii="Times New Roman" w:eastAsia="仿宋_GB2312" w:hAnsi="Times New Roman"/>
          <w:sz w:val="32"/>
          <w:szCs w:val="32"/>
        </w:rPr>
        <w:t>小时畅通，做到随时能联系。</w:t>
      </w:r>
    </w:p>
    <w:p w:rsidR="009A7D3E" w:rsidRDefault="009A7D3E" w:rsidP="009A7D3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、传染病预防宣传制度：利用讲故事、黑板报、宣传橱窗等宣传方式及时对员工进行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预防传染病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的宣传教育。</w:t>
      </w:r>
    </w:p>
    <w:p w:rsidR="009A7D3E" w:rsidRDefault="009A7D3E" w:rsidP="009A7D3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、清洁制度：每天进行清洁扫除，坚决不留卫生死角，保持室内通风换气，保证有良好的卫生环境。</w:t>
      </w:r>
    </w:p>
    <w:p w:rsidR="009A7D3E" w:rsidRDefault="009A7D3E" w:rsidP="009A7D3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、责任追究制度：对疫情有迟报、谎报、瞒报、漏报或处置不当的，要追究有关负责人和当事者的责任。</w:t>
      </w:r>
    </w:p>
    <w:p w:rsidR="009A7D3E" w:rsidRDefault="009A7D3E" w:rsidP="009A7D3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、员工不能执行本预案为严重违纪行为，应予以解决劳动合同，并不予补偿，如遇紧急情况，可以采取适当的强力措施，控制事态发展，等待上级机关处理。</w:t>
      </w:r>
    </w:p>
    <w:p w:rsidR="009A7D3E" w:rsidRDefault="009A7D3E" w:rsidP="009A7D3E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预防措施</w:t>
      </w:r>
    </w:p>
    <w:p w:rsidR="009A7D3E" w:rsidRDefault="009A7D3E" w:rsidP="009A7D3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、有客户、员工等人员的身体状况，如有不适，立即报告领导小组。</w:t>
      </w:r>
    </w:p>
    <w:p w:rsidR="009A7D3E" w:rsidRDefault="009A7D3E" w:rsidP="009A7D3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、加强个人卫生，勤洗手，保持生活环境和工作环境的空气流通，增强体育锻炼，增强自身抗病能力。</w:t>
      </w:r>
    </w:p>
    <w:p w:rsidR="009A7D3E" w:rsidRDefault="009A7D3E" w:rsidP="009A7D3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3</w:t>
      </w:r>
      <w:r>
        <w:rPr>
          <w:rFonts w:ascii="Times New Roman" w:eastAsia="仿宋_GB2312" w:hAnsi="Times New Roman"/>
          <w:sz w:val="32"/>
          <w:szCs w:val="32"/>
        </w:rPr>
        <w:t>、尽量不要去人群密集的地方，人群集中的场所须保持清洁及空气流通，窗户必须经常打开，如发现疫情，尽量自我隔离，不参加各种聚会，必须要外出时应佩戴医用口罩，或者</w:t>
      </w:r>
      <w:r>
        <w:rPr>
          <w:rFonts w:ascii="Times New Roman" w:eastAsia="仿宋_GB2312" w:hAnsi="Times New Roman"/>
          <w:sz w:val="32"/>
          <w:szCs w:val="32"/>
        </w:rPr>
        <w:t>N95</w:t>
      </w:r>
      <w:r>
        <w:rPr>
          <w:rFonts w:ascii="Times New Roman" w:eastAsia="仿宋_GB2312" w:hAnsi="Times New Roman"/>
          <w:sz w:val="32"/>
          <w:szCs w:val="32"/>
        </w:rPr>
        <w:t>型口罩。</w:t>
      </w:r>
    </w:p>
    <w:p w:rsidR="009A7D3E" w:rsidRDefault="009A7D3E" w:rsidP="009A7D3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、常触摸的物品和器械，如桌椅凳子、玩具等要进行定期消毒并做好登记。</w:t>
      </w:r>
    </w:p>
    <w:p w:rsidR="009A7D3E" w:rsidRDefault="009A7D3E" w:rsidP="009A7D3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、洗手池旁应备肥皂，洗手后一人一巾。</w:t>
      </w:r>
    </w:p>
    <w:p w:rsidR="009A7D3E" w:rsidRDefault="009A7D3E" w:rsidP="009A7D3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、大型室内集体活动或会议应注意场地空气流通，清洁卫生。</w:t>
      </w:r>
    </w:p>
    <w:p w:rsidR="009A7D3E" w:rsidRDefault="009A7D3E" w:rsidP="009A7D3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、要抓好餐饮管理，饭菜品种多样，注意食品安全，不吃、不接触野生动物，生食、熟食要严格区分。要求餐前必须洗手，严禁多人使用盆装水洗手。</w:t>
      </w:r>
    </w:p>
    <w:p w:rsidR="009A7D3E" w:rsidRDefault="009A7D3E" w:rsidP="009A7D3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、应符合卫生要求，要求炊事员及值班人上岗操作前必须洗手、消毒、戴口罩和一次性手套。</w:t>
      </w:r>
    </w:p>
    <w:p w:rsidR="009A7D3E" w:rsidRDefault="009A7D3E" w:rsidP="009A7D3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、有关防病信息，除按正常渠道外，不得擅自在新闻媒体发布，注意正确宣传，防止恐慌，以维护稳定。</w:t>
      </w:r>
    </w:p>
    <w:p w:rsidR="009A7D3E" w:rsidRDefault="009A7D3E" w:rsidP="009A7D3E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现场应急处置程序</w:t>
      </w:r>
    </w:p>
    <w:p w:rsidR="009A7D3E" w:rsidRDefault="009A7D3E" w:rsidP="009A7D3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、发现传染病病人，必须及时向当地疾病预防控制中心和主管部门报告。并立即对传染病或疑似病人及相关人员隔离，等待医务、防疫工作人员到后，按医务人员要求进行处置。工作人员要按有关规定沉着应对，做好现场人员的稳定工作，并同时向当地政府、医院、防疫部门报告。</w:t>
      </w:r>
    </w:p>
    <w:p w:rsidR="009A7D3E" w:rsidRDefault="009A7D3E" w:rsidP="009A7D3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2</w:t>
      </w:r>
      <w:r>
        <w:rPr>
          <w:rFonts w:ascii="Times New Roman" w:eastAsia="仿宋_GB2312" w:hAnsi="Times New Roman"/>
          <w:sz w:val="32"/>
          <w:szCs w:val="32"/>
        </w:rPr>
        <w:t>、传染病病人的诊断以政府向社会公布的定点医院诊断为准，任何个人不得自行散布疫情，否则将追究责任。</w:t>
      </w:r>
    </w:p>
    <w:p w:rsidR="009A7D3E" w:rsidRDefault="009A7D3E" w:rsidP="009A7D3E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落实责任</w:t>
      </w:r>
    </w:p>
    <w:p w:rsidR="009A7D3E" w:rsidRDefault="009A7D3E" w:rsidP="009A7D3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应急处置工作实行责任追究制度，项目负责人是第一责任人，各应急小组负责人和成员责任落实，各司其职。本应急处置预案未尽事宜，按照国家有关法律法规的相关规定执行。</w:t>
      </w:r>
    </w:p>
    <w:p w:rsidR="00053084" w:rsidRPr="009A7D3E" w:rsidRDefault="00053084"/>
    <w:sectPr w:rsidR="00053084" w:rsidRPr="009A7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084" w:rsidRDefault="00053084" w:rsidP="009A7D3E">
      <w:r>
        <w:separator/>
      </w:r>
    </w:p>
  </w:endnote>
  <w:endnote w:type="continuationSeparator" w:id="1">
    <w:p w:rsidR="00053084" w:rsidRDefault="00053084" w:rsidP="009A7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084" w:rsidRDefault="00053084" w:rsidP="009A7D3E">
      <w:r>
        <w:separator/>
      </w:r>
    </w:p>
  </w:footnote>
  <w:footnote w:type="continuationSeparator" w:id="1">
    <w:p w:rsidR="00053084" w:rsidRDefault="00053084" w:rsidP="009A7D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D3E"/>
    <w:rsid w:val="00053084"/>
    <w:rsid w:val="009A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3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7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7D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7D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7D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229</Words>
  <Characters>1307</Characters>
  <Application>Microsoft Office Word</Application>
  <DocSecurity>0</DocSecurity>
  <Lines>10</Lines>
  <Paragraphs>3</Paragraphs>
  <ScaleCrop>false</ScaleCrop>
  <Company>Sky123.Org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2022-03-15T03:47:00Z</dcterms:created>
  <dcterms:modified xsi:type="dcterms:W3CDTF">2022-03-15T03:48:00Z</dcterms:modified>
</cp:coreProperties>
</file>